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00" w:rsidRDefault="00EB3D00" w:rsidP="00EB3D00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:rsidR="00EB3D00" w:rsidRDefault="00EB3D00" w:rsidP="00EB3D00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</w:t>
      </w:r>
    </w:p>
    <w:p w:rsidR="00EB3D00" w:rsidRDefault="00EB3D00" w:rsidP="00EB3D00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исполнительной власти, ответственного за выдачу государственных жилищных сертификатов)</w:t>
      </w:r>
    </w:p>
    <w:p w:rsidR="00EB3D00" w:rsidRDefault="00EB3D00" w:rsidP="00EB3D00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:rsidR="00EB3D00" w:rsidRDefault="00EB3D00" w:rsidP="00EB3D00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2020 г.</w:t>
      </w:r>
    </w:p>
    <w:p w:rsidR="00EB3D00" w:rsidRDefault="00EB3D00" w:rsidP="00EB3D00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М.П.</w:t>
      </w:r>
    </w:p>
    <w:p w:rsidR="00EB3D00" w:rsidRDefault="00EB3D00" w:rsidP="00EB3D00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:rsidR="00EB3D00" w:rsidRDefault="00EB3D00" w:rsidP="00EB3D00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о количестве граждан отдельных категорий, перед которыми имеются федеральные жилищные обязательства, состоящих на муниципальном учёте в качестве нуждающихся в жилых помещениях по состоянию на 1 января 2020 года </w:t>
      </w:r>
    </w:p>
    <w:p w:rsidR="00EB3D00" w:rsidRDefault="00EB3D00" w:rsidP="00EB3D00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</w:p>
    <w:tbl>
      <w:tblPr>
        <w:tblW w:w="9570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1134"/>
        <w:gridCol w:w="1277"/>
        <w:gridCol w:w="1702"/>
        <w:gridCol w:w="2270"/>
      </w:tblGrid>
      <w:tr w:rsidR="00EB3D00" w:rsidTr="00EB3D00">
        <w:tc>
          <w:tcPr>
            <w:tcW w:w="31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B3D00" w:rsidRDefault="00EB3D00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категории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граждан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B3D00" w:rsidRDefault="00EB3D00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Количество граждан,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состоящих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 на учете </w:t>
            </w:r>
          </w:p>
          <w:p w:rsidR="00EB3D00" w:rsidRDefault="00EB3D00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в органах местного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самоуправления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 в качестве нуждающихся в жилых помещениях, семей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B3D00" w:rsidRDefault="00EB3D00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Общая площадь жилых помещений, </w:t>
            </w:r>
          </w:p>
          <w:p w:rsidR="00EB3D00" w:rsidRDefault="00EB3D00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которыми должны быть обеспечены граждане*,</w:t>
            </w:r>
          </w:p>
          <w:p w:rsidR="00EB3D00" w:rsidRDefault="00EB3D00">
            <w:pPr>
              <w:widowControl w:val="0"/>
              <w:ind w:left="113"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кв. метров</w:t>
            </w:r>
          </w:p>
        </w:tc>
        <w:tc>
          <w:tcPr>
            <w:tcW w:w="3972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B3D00" w:rsidRDefault="00EB3D00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Из них граждане, признанные участниками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«Обеспечение доступным и комфортным жильем и коммунальными услугами граждан </w:t>
            </w:r>
          </w:p>
          <w:p w:rsidR="00EB3D00" w:rsidRDefault="00EB3D00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Российской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Федерации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»</w:t>
            </w:r>
          </w:p>
        </w:tc>
      </w:tr>
      <w:tr w:rsidR="00EB3D00" w:rsidTr="00EB3D00">
        <w:trPr>
          <w:trHeight w:val="2210"/>
        </w:trPr>
        <w:tc>
          <w:tcPr>
            <w:tcW w:w="31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B3D00" w:rsidRDefault="00EB3D00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B3D00" w:rsidRDefault="00EB3D00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EB3D00" w:rsidRDefault="00EB3D00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B3D00" w:rsidRDefault="00EB3D00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Количество</w:t>
            </w:r>
            <w:proofErr w:type="spellEnd"/>
            <w:r w:rsidR="000F47C4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,</w:t>
            </w:r>
          </w:p>
          <w:p w:rsidR="00EB3D00" w:rsidRDefault="00EB3D00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семей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B3D00" w:rsidRDefault="00EB3D00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Общая площадь жилых помещений, которыми должны быть обеспечены граждане*,</w:t>
            </w:r>
          </w:p>
          <w:p w:rsidR="00EB3D00" w:rsidRDefault="00EB3D00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кв. метров</w:t>
            </w:r>
          </w:p>
        </w:tc>
      </w:tr>
      <w:tr w:rsidR="00EB3D00" w:rsidTr="00EB3D00">
        <w:tc>
          <w:tcPr>
            <w:tcW w:w="318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B3D00" w:rsidRDefault="00EB3D00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B3D00" w:rsidRDefault="00EB3D00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3D00" w:rsidRDefault="00EB3D00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3D00" w:rsidRDefault="00EB3D00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B3D00" w:rsidRDefault="00EB3D00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  <w:tr w:rsidR="00EB3D00" w:rsidTr="00EB3D00">
        <w:tc>
          <w:tcPr>
            <w:tcW w:w="318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D00" w:rsidRDefault="00EB3D00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признанные в установленном порядке вынужденными переселенцами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B3D00" w:rsidRDefault="00EB3D00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EB3D00" w:rsidRDefault="00EB3D00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EB3D00" w:rsidRDefault="00EB3D00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B3D00" w:rsidRDefault="00EB3D00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:rsidR="00EB3D00" w:rsidRDefault="00EB3D00" w:rsidP="00EB3D00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 xml:space="preserve">&lt;*&gt; - </w:t>
      </w:r>
      <w:r>
        <w:rPr>
          <w:rFonts w:ascii="Times New Roman" w:hAnsi="Times New Roman" w:cs="Times New Roman"/>
          <w:sz w:val="20"/>
          <w:szCs w:val="20"/>
          <w:lang w:val="ru-RU"/>
        </w:rPr>
        <w:t>определяется путем суммирования нормативов общей площади жилого помещения, определенных в порядке, установленном пунктом 16 Правил выпуска и реализации государственных жилищных сертификатов, утвержденных постановлением Правительства Российской Федерации от 21 марта 2006 г. № 153 (на состав семьи 1 человек – 33 кв. м.; 2 человека – 42 кв. м.; 3 и более человек – по 18 кв. м на одного члена семьи;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при наличии права на дополнительную площадь – плюс 15 кв. м).</w:t>
      </w:r>
    </w:p>
    <w:p w:rsidR="002F2B5E" w:rsidRPr="00EB3D00" w:rsidRDefault="002F2B5E">
      <w:pPr>
        <w:rPr>
          <w:lang w:val="ru-RU"/>
        </w:rPr>
      </w:pPr>
    </w:p>
    <w:sectPr w:rsidR="002F2B5E" w:rsidRPr="00EB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00"/>
    <w:rsid w:val="000F47C4"/>
    <w:rsid w:val="002F2B5E"/>
    <w:rsid w:val="00EB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3D00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3D00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AB0606DC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Бабарицкий Анатолий Николаевич</dc:creator>
  <cp:lastModifiedBy>Бабарицкий Анатолий Николаевич</cp:lastModifiedBy>
  <cp:revision>2</cp:revision>
  <dcterms:created xsi:type="dcterms:W3CDTF">2020-02-12T15:32:00Z</dcterms:created>
  <dcterms:modified xsi:type="dcterms:W3CDTF">2020-02-12T15:33:00Z</dcterms:modified>
</cp:coreProperties>
</file>